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9465" w14:textId="77777777" w:rsidR="009F415C" w:rsidRDefault="006F3180">
      <w:pPr>
        <w:pStyle w:val="Standard"/>
        <w:jc w:val="center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Verksamhetsplan för Rudolf Steinerlekskolan 2020</w:t>
      </w:r>
    </w:p>
    <w:p w14:paraId="33F4B7EA" w14:textId="77777777" w:rsidR="009F415C" w:rsidRDefault="009F415C">
      <w:pPr>
        <w:pStyle w:val="Standard"/>
        <w:jc w:val="center"/>
        <w:rPr>
          <w:rFonts w:hint="eastAsia"/>
          <w:i/>
          <w:iCs/>
          <w:sz w:val="28"/>
          <w:szCs w:val="28"/>
        </w:rPr>
      </w:pPr>
    </w:p>
    <w:p w14:paraId="4E4061F3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Från och med augusti 2020 har vi sagt upp hyresavtalet för Pyttebo. Eftersom Lunds Waldorfskola tidigare meddelat att de behöver ha tillgång till dessa utrymmen från och med januari </w:t>
      </w:r>
      <w:r>
        <w:rPr>
          <w:i/>
          <w:iCs/>
        </w:rPr>
        <w:t>2021 så har vi valt att flytta den barngruppen till Lillebos lokaler redan i augusti för att det ska bli så små förändringar som möjligt för barnen. Det innebär att tre småbarnsgrupper med 5 barn i varje ska husera i Lillebos lokaler och kontoret. Rummet u</w:t>
      </w:r>
      <w:r>
        <w:rPr>
          <w:i/>
          <w:iCs/>
        </w:rPr>
        <w:t>tanför kontoret halveras med en vägg. I den del som har fönster flyttar kontoret in.</w:t>
      </w:r>
    </w:p>
    <w:p w14:paraId="16FA8E3B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Detta är en provisorisk lösning under ett år.</w:t>
      </w:r>
    </w:p>
    <w:p w14:paraId="252F36F1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Vi planerar att bygga ett nytt hus ute på ängen på den mark som vi har köpt av skolan.</w:t>
      </w:r>
    </w:p>
    <w:p w14:paraId="1F5B764C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Lantmäteriförrättningen blir klar den </w:t>
      </w:r>
      <w:r>
        <w:rPr>
          <w:i/>
          <w:iCs/>
        </w:rPr>
        <w:t>11 maj. Efter att det är klart kan Nybyggnadskarta ritas. Ansökan om Förhandsbesked har skickats till Stadsbyggnadskontoret men svar har ännu ej erhållits. Vår arkitekt Mats Wedberg håller på att rita.</w:t>
      </w:r>
    </w:p>
    <w:p w14:paraId="12D604AC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När alla papper är i ordning söker vi lån hos Sparbank</w:t>
      </w:r>
      <w:r>
        <w:rPr>
          <w:i/>
          <w:iCs/>
        </w:rPr>
        <w:t>en Skåne. Vi räknar med att vi behöver låna 3 miljoner kr. Ca. 1 miljon har vi i eget sparkapital.</w:t>
      </w:r>
    </w:p>
    <w:p w14:paraId="377E03C4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Vi har även lagt en budget för 2020, 2021 och 2022.Samt gjort en värdering av Backebo, nyköpt mark och nybyggnaden.</w:t>
      </w:r>
    </w:p>
    <w:p w14:paraId="78634267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Nu hoppas vi att allt går i lås.</w:t>
      </w:r>
    </w:p>
    <w:p w14:paraId="12F75F35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I det ny</w:t>
      </w:r>
      <w:r>
        <w:rPr>
          <w:i/>
          <w:iCs/>
        </w:rPr>
        <w:t>a huset ska 4 småbarnsgrupper med 4–5 barn i varje grupp husera plus kontoret.</w:t>
      </w:r>
    </w:p>
    <w:p w14:paraId="370C3C69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Vår plan är att börja bygga i september 2020 och vara klara augusti 2021 efter sommaruppehållet.</w:t>
      </w:r>
    </w:p>
    <w:p w14:paraId="6B765EE9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2021 planerar vi lämna även Lillebos och kontorets lokaler.</w:t>
      </w:r>
    </w:p>
    <w:p w14:paraId="3723F786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Tomtebos lokaler har</w:t>
      </w:r>
      <w:r>
        <w:rPr>
          <w:i/>
          <w:iCs/>
        </w:rPr>
        <w:t xml:space="preserve"> vi löfte om att behålla 10 år till. Nya hyresavtal kommer att skrivas. Ett för Lillebo och ett för Tomtebo.</w:t>
      </w:r>
    </w:p>
    <w:p w14:paraId="79DB924A" w14:textId="77777777" w:rsidR="009F415C" w:rsidRDefault="009F415C">
      <w:pPr>
        <w:pStyle w:val="Standard"/>
        <w:rPr>
          <w:rFonts w:hint="eastAsia"/>
          <w:i/>
          <w:iCs/>
        </w:rPr>
      </w:pPr>
    </w:p>
    <w:p w14:paraId="77880D14" w14:textId="77777777" w:rsidR="009F415C" w:rsidRDefault="006F3180">
      <w:pPr>
        <w:pStyle w:val="Standard"/>
        <w:rPr>
          <w:rFonts w:hint="eastAsia"/>
        </w:rPr>
      </w:pPr>
      <w:r>
        <w:rPr>
          <w:i/>
          <w:iCs/>
        </w:rPr>
        <w:t>Under vårterminen är 64 (fr maj 65 st.) barn inklusive Solbarnen inskrivna på Lekskolan.</w:t>
      </w:r>
    </w:p>
    <w:p w14:paraId="396A9D32" w14:textId="77777777" w:rsidR="009F415C" w:rsidRDefault="006F3180">
      <w:pPr>
        <w:pStyle w:val="Standard"/>
        <w:rPr>
          <w:rFonts w:hint="eastAsia"/>
        </w:rPr>
      </w:pPr>
      <w:r>
        <w:rPr>
          <w:i/>
          <w:iCs/>
        </w:rPr>
        <w:t>Till hösten minskar vi ner barnantalet till 62 (</w:t>
      </w:r>
      <w:r>
        <w:rPr>
          <w:i/>
          <w:iCs/>
          <w:sz w:val="22"/>
          <w:szCs w:val="22"/>
        </w:rPr>
        <w:t>ev. 63)</w:t>
      </w:r>
      <w:r>
        <w:rPr>
          <w:i/>
          <w:iCs/>
        </w:rPr>
        <w:t xml:space="preserve"> b</w:t>
      </w:r>
      <w:r>
        <w:rPr>
          <w:i/>
          <w:iCs/>
        </w:rPr>
        <w:t xml:space="preserve">arn inklusive Solbarnen eftersom det blir en småbarnsgrupp mindre. </w:t>
      </w:r>
    </w:p>
    <w:p w14:paraId="4A1D546A" w14:textId="77777777" w:rsidR="009F415C" w:rsidRDefault="009F415C">
      <w:pPr>
        <w:pStyle w:val="Standard"/>
        <w:rPr>
          <w:rFonts w:hint="eastAsia"/>
          <w:i/>
          <w:iCs/>
        </w:rPr>
      </w:pPr>
    </w:p>
    <w:p w14:paraId="623C4AC3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Solbarnen (Förskoleklassbarnen) är inskrivna på Lunds Waldorfskola och verksamheten kommer även under läsåret 2020–2021 att bedrivas på Rudolf Steinerlekskolan enligt nytt avtal som </w:t>
      </w:r>
      <w:r>
        <w:rPr>
          <w:i/>
          <w:iCs/>
        </w:rPr>
        <w:t>håller på att utformas med skolan.</w:t>
      </w:r>
    </w:p>
    <w:p w14:paraId="3E0CF607" w14:textId="77777777" w:rsidR="009F415C" w:rsidRDefault="009F415C">
      <w:pPr>
        <w:pStyle w:val="Standard"/>
        <w:rPr>
          <w:rFonts w:hint="eastAsia"/>
          <w:i/>
          <w:iCs/>
        </w:rPr>
      </w:pPr>
    </w:p>
    <w:p w14:paraId="1247468F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Underhåll av våra lokaler pågår kontinuerligt men några större renoveringar har vi inte planerat under 2020.</w:t>
      </w:r>
    </w:p>
    <w:p w14:paraId="536A9186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Köket på Tomtebo behöver åtgärdas för att få tillstånd att laga frukost och servera mellanmål.</w:t>
      </w:r>
    </w:p>
    <w:p w14:paraId="3A5D96A6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Plattläggningen </w:t>
      </w:r>
      <w:r>
        <w:rPr>
          <w:i/>
          <w:iCs/>
        </w:rPr>
        <w:t>utanför Västans ingång planeras att utföras under sommaren.</w:t>
      </w:r>
    </w:p>
    <w:p w14:paraId="33693765" w14:textId="77777777" w:rsidR="009F415C" w:rsidRDefault="009F415C">
      <w:pPr>
        <w:pStyle w:val="Standard"/>
        <w:rPr>
          <w:rFonts w:hint="eastAsia"/>
          <w:i/>
          <w:iCs/>
        </w:rPr>
      </w:pPr>
    </w:p>
    <w:p w14:paraId="667EF668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Vi har lämnat över vår ekonomi till Sövdeborgs redovisningsbyrå från september 2019. Det verkar fungera väl.</w:t>
      </w:r>
    </w:p>
    <w:p w14:paraId="2FBFD005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Cia Håkansson arbetar 60% som rektor och utför en del av det administrativa arbetet kr</w:t>
      </w:r>
      <w:r>
        <w:rPr>
          <w:i/>
          <w:iCs/>
        </w:rPr>
        <w:t>ing ekonomin i samarbete med Kerstin Fyledal på Sövdeborg.</w:t>
      </w:r>
    </w:p>
    <w:p w14:paraId="6C9C1A4B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Cias rektorstjänst kommer att utökas till 80 - 100% från HT-2020.</w:t>
      </w:r>
    </w:p>
    <w:p w14:paraId="3BA99E37" w14:textId="77777777" w:rsidR="009F415C" w:rsidRDefault="009F415C">
      <w:pPr>
        <w:pStyle w:val="Standard"/>
        <w:rPr>
          <w:rFonts w:hint="eastAsia"/>
          <w:i/>
          <w:iCs/>
        </w:rPr>
      </w:pPr>
    </w:p>
    <w:p w14:paraId="75277E44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”Värna barndomen” och ”Värna naturen och arbeta för en hållbar utveckling för framtiden” är fortfarande det tema som vi i det dagl</w:t>
      </w:r>
      <w:r>
        <w:rPr>
          <w:i/>
          <w:iCs/>
        </w:rPr>
        <w:t>iga livet, på kollegiemöten och tillsammans med andra Lekskolor i landet och världen vill fortsätta att arbeta och verka för.</w:t>
      </w:r>
    </w:p>
    <w:p w14:paraId="0723F230" w14:textId="77777777" w:rsidR="009F415C" w:rsidRDefault="009F415C">
      <w:pPr>
        <w:pStyle w:val="Standard"/>
        <w:rPr>
          <w:rFonts w:hint="eastAsia"/>
          <w:i/>
          <w:iCs/>
        </w:rPr>
      </w:pPr>
    </w:p>
    <w:p w14:paraId="090EDC1B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Samarbetet med Lunds Waldorfskola och Waldorflekskolan Solvinden prioriterar vi högt.</w:t>
      </w:r>
    </w:p>
    <w:p w14:paraId="1A1EA1EC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Att bli trygga och starka tillsammans för a</w:t>
      </w:r>
      <w:r>
        <w:rPr>
          <w:i/>
          <w:iCs/>
        </w:rPr>
        <w:t>tt kunna möta framtiden, stå upp för vår pedagogik och vara stolta över våra verksamheter.</w:t>
      </w:r>
    </w:p>
    <w:p w14:paraId="2436915C" w14:textId="77777777" w:rsidR="009F415C" w:rsidRDefault="009F415C">
      <w:pPr>
        <w:pStyle w:val="Standard"/>
        <w:rPr>
          <w:rFonts w:hint="eastAsia"/>
          <w:i/>
          <w:iCs/>
        </w:rPr>
      </w:pPr>
    </w:p>
    <w:p w14:paraId="5C7339DB" w14:textId="77777777" w:rsidR="009F415C" w:rsidRDefault="006F3180">
      <w:pPr>
        <w:pStyle w:val="Standard"/>
        <w:rPr>
          <w:rFonts w:hint="eastAsia"/>
          <w:i/>
          <w:iCs/>
        </w:rPr>
      </w:pPr>
      <w:r>
        <w:rPr>
          <w:i/>
          <w:iCs/>
        </w:rPr>
        <w:t>Hardeberga 4 maj 2020                      Eva Halling / Styrelsens ordförande</w:t>
      </w:r>
    </w:p>
    <w:p w14:paraId="4B7F72AE" w14:textId="77777777" w:rsidR="009F415C" w:rsidRDefault="009F415C">
      <w:pPr>
        <w:pStyle w:val="Standard"/>
        <w:rPr>
          <w:rFonts w:hint="eastAsia"/>
          <w:i/>
          <w:iCs/>
        </w:rPr>
      </w:pPr>
    </w:p>
    <w:p w14:paraId="735F5B2B" w14:textId="77777777" w:rsidR="009F415C" w:rsidRDefault="009F415C">
      <w:pPr>
        <w:pStyle w:val="Standard"/>
        <w:rPr>
          <w:rFonts w:hint="eastAsia"/>
          <w:i/>
          <w:iCs/>
        </w:rPr>
      </w:pPr>
    </w:p>
    <w:p w14:paraId="2C397848" w14:textId="77777777" w:rsidR="009F415C" w:rsidRDefault="009F415C">
      <w:pPr>
        <w:pStyle w:val="Standard"/>
        <w:rPr>
          <w:rFonts w:hint="eastAsia"/>
          <w:i/>
          <w:iCs/>
        </w:rPr>
      </w:pPr>
    </w:p>
    <w:p w14:paraId="33C83F25" w14:textId="77777777" w:rsidR="009F415C" w:rsidRDefault="009F415C">
      <w:pPr>
        <w:pStyle w:val="Standard"/>
        <w:rPr>
          <w:rFonts w:hint="eastAsia"/>
          <w:i/>
          <w:iCs/>
        </w:rPr>
      </w:pPr>
    </w:p>
    <w:p w14:paraId="242B31E1" w14:textId="77777777" w:rsidR="009F415C" w:rsidRDefault="009F415C">
      <w:pPr>
        <w:pStyle w:val="Standard"/>
        <w:rPr>
          <w:rFonts w:hint="eastAsia"/>
          <w:i/>
          <w:iCs/>
        </w:rPr>
      </w:pPr>
    </w:p>
    <w:p w14:paraId="28254A80" w14:textId="77777777" w:rsidR="009F415C" w:rsidRDefault="009F415C">
      <w:pPr>
        <w:pStyle w:val="Standard"/>
        <w:rPr>
          <w:rFonts w:hint="eastAsia"/>
          <w:i/>
          <w:iCs/>
        </w:rPr>
      </w:pPr>
    </w:p>
    <w:sectPr w:rsidR="009F41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0476" w14:textId="77777777" w:rsidR="006F3180" w:rsidRDefault="006F3180">
      <w:pPr>
        <w:rPr>
          <w:rFonts w:hint="eastAsia"/>
        </w:rPr>
      </w:pPr>
      <w:r>
        <w:separator/>
      </w:r>
    </w:p>
  </w:endnote>
  <w:endnote w:type="continuationSeparator" w:id="0">
    <w:p w14:paraId="45BB1DF6" w14:textId="77777777" w:rsidR="006F3180" w:rsidRDefault="006F31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17488" w14:textId="77777777" w:rsidR="006F3180" w:rsidRDefault="006F31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FEB705" w14:textId="77777777" w:rsidR="006F3180" w:rsidRDefault="006F318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415C"/>
    <w:rsid w:val="000E572C"/>
    <w:rsid w:val="006F3180"/>
    <w:rsid w:val="009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9F87"/>
  <w15:docId w15:val="{64CF6E0D-F3D2-4A20-A180-7DAFF537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</dc:creator>
  <cp:lastModifiedBy>Cecilia Håkansson</cp:lastModifiedBy>
  <cp:revision>2</cp:revision>
  <dcterms:created xsi:type="dcterms:W3CDTF">2020-05-28T08:18:00Z</dcterms:created>
  <dcterms:modified xsi:type="dcterms:W3CDTF">2020-05-28T08:18:00Z</dcterms:modified>
</cp:coreProperties>
</file>